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F06E61" w14:textId="77777777" w:rsidR="00696659" w:rsidRPr="001C5C6D" w:rsidRDefault="00696659" w:rsidP="001C5C6D">
      <w:pPr>
        <w:spacing w:line="480" w:lineRule="auto"/>
        <w:rPr>
          <w:rFonts w:ascii="Times New Roman" w:hAnsi="Times New Roman" w:cs="Times New Roman"/>
          <w:sz w:val="24"/>
          <w:szCs w:val="24"/>
        </w:rPr>
      </w:pPr>
    </w:p>
    <w:p w14:paraId="4B1643F1" w14:textId="77777777" w:rsidR="00696659" w:rsidRPr="001C5C6D" w:rsidRDefault="00696659" w:rsidP="001C5C6D">
      <w:pPr>
        <w:spacing w:line="480" w:lineRule="auto"/>
        <w:rPr>
          <w:rFonts w:ascii="Times New Roman" w:hAnsi="Times New Roman" w:cs="Times New Roman"/>
          <w:sz w:val="24"/>
          <w:szCs w:val="24"/>
        </w:rPr>
      </w:pPr>
    </w:p>
    <w:p w14:paraId="2102A9B1" w14:textId="77777777" w:rsidR="00696659" w:rsidRPr="001C5C6D" w:rsidRDefault="00696659" w:rsidP="001C5C6D">
      <w:pPr>
        <w:spacing w:line="480" w:lineRule="auto"/>
        <w:rPr>
          <w:rFonts w:ascii="Times New Roman" w:hAnsi="Times New Roman" w:cs="Times New Roman"/>
          <w:sz w:val="24"/>
          <w:szCs w:val="24"/>
        </w:rPr>
      </w:pPr>
    </w:p>
    <w:p w14:paraId="47D81AA2" w14:textId="77777777" w:rsidR="00696659" w:rsidRPr="001C5C6D" w:rsidRDefault="00696659" w:rsidP="001C5C6D">
      <w:pPr>
        <w:spacing w:line="480" w:lineRule="auto"/>
        <w:rPr>
          <w:rFonts w:ascii="Times New Roman" w:hAnsi="Times New Roman" w:cs="Times New Roman"/>
          <w:sz w:val="24"/>
          <w:szCs w:val="24"/>
        </w:rPr>
      </w:pPr>
    </w:p>
    <w:p w14:paraId="525F77B3" w14:textId="77777777" w:rsidR="00696659" w:rsidRPr="001C5C6D" w:rsidRDefault="00696659" w:rsidP="001C5C6D">
      <w:pPr>
        <w:spacing w:line="480" w:lineRule="auto"/>
        <w:rPr>
          <w:rFonts w:ascii="Times New Roman" w:hAnsi="Times New Roman" w:cs="Times New Roman"/>
          <w:sz w:val="24"/>
          <w:szCs w:val="24"/>
        </w:rPr>
      </w:pPr>
    </w:p>
    <w:p w14:paraId="4D22BEFE" w14:textId="77777777" w:rsidR="00696659" w:rsidRPr="001C5C6D" w:rsidRDefault="00696659" w:rsidP="001C5C6D">
      <w:pPr>
        <w:spacing w:line="480" w:lineRule="auto"/>
        <w:rPr>
          <w:rFonts w:ascii="Times New Roman" w:hAnsi="Times New Roman" w:cs="Times New Roman"/>
          <w:sz w:val="24"/>
          <w:szCs w:val="24"/>
        </w:rPr>
      </w:pPr>
    </w:p>
    <w:p w14:paraId="0429D697" w14:textId="77777777" w:rsidR="00696659" w:rsidRPr="001C5C6D" w:rsidRDefault="00696659" w:rsidP="001C5C6D">
      <w:pPr>
        <w:spacing w:line="480" w:lineRule="auto"/>
        <w:rPr>
          <w:rFonts w:ascii="Times New Roman" w:hAnsi="Times New Roman" w:cs="Times New Roman"/>
          <w:sz w:val="24"/>
          <w:szCs w:val="24"/>
        </w:rPr>
      </w:pPr>
    </w:p>
    <w:p w14:paraId="072159D9" w14:textId="77777777" w:rsidR="00696659" w:rsidRPr="001C5C6D" w:rsidRDefault="00696659" w:rsidP="001C5C6D">
      <w:pPr>
        <w:spacing w:line="480" w:lineRule="auto"/>
        <w:rPr>
          <w:rFonts w:ascii="Times New Roman" w:hAnsi="Times New Roman" w:cs="Times New Roman"/>
          <w:sz w:val="24"/>
          <w:szCs w:val="24"/>
        </w:rPr>
      </w:pPr>
    </w:p>
    <w:p w14:paraId="5015DD3B" w14:textId="77777777" w:rsidR="00696659" w:rsidRPr="001C5C6D" w:rsidRDefault="00696659" w:rsidP="001C5C6D">
      <w:pPr>
        <w:spacing w:line="480" w:lineRule="auto"/>
        <w:rPr>
          <w:rFonts w:ascii="Times New Roman" w:hAnsi="Times New Roman" w:cs="Times New Roman"/>
          <w:sz w:val="24"/>
          <w:szCs w:val="24"/>
        </w:rPr>
      </w:pPr>
    </w:p>
    <w:p w14:paraId="15BCBCA2" w14:textId="77777777" w:rsidR="00696659" w:rsidRPr="001C5C6D" w:rsidRDefault="00696659" w:rsidP="001C5C6D">
      <w:pPr>
        <w:spacing w:line="480" w:lineRule="auto"/>
        <w:rPr>
          <w:rFonts w:ascii="Times New Roman" w:hAnsi="Times New Roman" w:cs="Times New Roman"/>
          <w:sz w:val="24"/>
          <w:szCs w:val="24"/>
        </w:rPr>
      </w:pPr>
    </w:p>
    <w:p w14:paraId="249F2826" w14:textId="77777777" w:rsidR="00696659" w:rsidRPr="001C5C6D" w:rsidRDefault="00696659" w:rsidP="001C5C6D">
      <w:pPr>
        <w:spacing w:line="480" w:lineRule="auto"/>
        <w:rPr>
          <w:rFonts w:ascii="Times New Roman" w:hAnsi="Times New Roman" w:cs="Times New Roman"/>
          <w:sz w:val="24"/>
          <w:szCs w:val="24"/>
        </w:rPr>
      </w:pPr>
    </w:p>
    <w:p w14:paraId="498CC36D" w14:textId="77777777" w:rsidR="00696659" w:rsidRPr="001C5C6D" w:rsidRDefault="00696659" w:rsidP="001C5C6D">
      <w:pPr>
        <w:spacing w:line="480" w:lineRule="auto"/>
        <w:rPr>
          <w:rFonts w:ascii="Times New Roman" w:hAnsi="Times New Roman" w:cs="Times New Roman"/>
          <w:sz w:val="24"/>
          <w:szCs w:val="24"/>
        </w:rPr>
      </w:pPr>
    </w:p>
    <w:p w14:paraId="331666AC" w14:textId="4C5BBB4E" w:rsidR="00696659" w:rsidRPr="001C5C6D" w:rsidRDefault="003462D0" w:rsidP="001C5C6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429C3" w:rsidRPr="001C5C6D">
        <w:rPr>
          <w:rFonts w:ascii="Times New Roman" w:hAnsi="Times New Roman" w:cs="Times New Roman"/>
          <w:sz w:val="24"/>
          <w:szCs w:val="24"/>
        </w:rPr>
        <w:t>Compare and Contrast Freud And Neo-Freudians Ideas</w:t>
      </w:r>
    </w:p>
    <w:p w14:paraId="0B4E3F9B" w14:textId="77777777" w:rsidR="00D40F29" w:rsidRPr="001C5C6D" w:rsidRDefault="003462D0" w:rsidP="001C5C6D">
      <w:pPr>
        <w:spacing w:line="480" w:lineRule="auto"/>
        <w:jc w:val="center"/>
        <w:rPr>
          <w:rFonts w:ascii="Times New Roman" w:hAnsi="Times New Roman" w:cs="Times New Roman"/>
          <w:sz w:val="24"/>
          <w:szCs w:val="24"/>
        </w:rPr>
      </w:pPr>
      <w:r w:rsidRPr="001C5C6D">
        <w:rPr>
          <w:rFonts w:ascii="Times New Roman" w:hAnsi="Times New Roman" w:cs="Times New Roman"/>
          <w:sz w:val="24"/>
          <w:szCs w:val="24"/>
        </w:rPr>
        <w:t>Student’s Name</w:t>
      </w:r>
    </w:p>
    <w:p w14:paraId="53EADAAD" w14:textId="77777777" w:rsidR="00D40F29" w:rsidRPr="001C5C6D" w:rsidRDefault="003462D0" w:rsidP="001C5C6D">
      <w:pPr>
        <w:spacing w:line="480" w:lineRule="auto"/>
        <w:jc w:val="center"/>
        <w:rPr>
          <w:rFonts w:ascii="Times New Roman" w:hAnsi="Times New Roman" w:cs="Times New Roman"/>
          <w:sz w:val="24"/>
          <w:szCs w:val="24"/>
        </w:rPr>
      </w:pPr>
      <w:r w:rsidRPr="001C5C6D">
        <w:rPr>
          <w:rFonts w:ascii="Times New Roman" w:hAnsi="Times New Roman" w:cs="Times New Roman"/>
          <w:sz w:val="24"/>
          <w:szCs w:val="24"/>
        </w:rPr>
        <w:t>Institutional Affiliation</w:t>
      </w:r>
    </w:p>
    <w:p w14:paraId="21E4B25E" w14:textId="77777777" w:rsidR="00D40F29" w:rsidRPr="001C5C6D" w:rsidRDefault="003462D0" w:rsidP="001C5C6D">
      <w:pPr>
        <w:spacing w:line="480" w:lineRule="auto"/>
        <w:jc w:val="center"/>
        <w:rPr>
          <w:rFonts w:ascii="Times New Roman" w:hAnsi="Times New Roman" w:cs="Times New Roman"/>
          <w:sz w:val="24"/>
          <w:szCs w:val="24"/>
        </w:rPr>
      </w:pPr>
      <w:r w:rsidRPr="001C5C6D">
        <w:rPr>
          <w:rFonts w:ascii="Times New Roman" w:hAnsi="Times New Roman" w:cs="Times New Roman"/>
          <w:sz w:val="24"/>
          <w:szCs w:val="24"/>
        </w:rPr>
        <w:t>Assignment Due Date</w:t>
      </w:r>
    </w:p>
    <w:p w14:paraId="060CCC2E" w14:textId="77777777" w:rsidR="00B8498E" w:rsidRDefault="00B8498E" w:rsidP="0089124D">
      <w:pPr>
        <w:spacing w:line="480" w:lineRule="auto"/>
        <w:jc w:val="center"/>
        <w:rPr>
          <w:rFonts w:ascii="Times New Roman" w:hAnsi="Times New Roman" w:cs="Times New Roman"/>
          <w:b/>
          <w:bCs/>
          <w:sz w:val="24"/>
          <w:szCs w:val="24"/>
        </w:rPr>
      </w:pPr>
    </w:p>
    <w:p w14:paraId="59C50FA1" w14:textId="77777777" w:rsidR="00B8498E" w:rsidRDefault="00B8498E" w:rsidP="0089124D">
      <w:pPr>
        <w:spacing w:line="480" w:lineRule="auto"/>
        <w:jc w:val="center"/>
        <w:rPr>
          <w:rFonts w:ascii="Times New Roman" w:hAnsi="Times New Roman" w:cs="Times New Roman"/>
          <w:b/>
          <w:bCs/>
          <w:sz w:val="24"/>
          <w:szCs w:val="24"/>
        </w:rPr>
      </w:pPr>
    </w:p>
    <w:p w14:paraId="13DBA449" w14:textId="75C9CCDC" w:rsidR="0089124D" w:rsidRDefault="0089124D" w:rsidP="0089124D">
      <w:pPr>
        <w:spacing w:line="480" w:lineRule="auto"/>
        <w:jc w:val="center"/>
        <w:rPr>
          <w:rFonts w:ascii="Times New Roman" w:hAnsi="Times New Roman" w:cs="Times New Roman"/>
          <w:b/>
          <w:bCs/>
          <w:sz w:val="24"/>
          <w:szCs w:val="24"/>
        </w:rPr>
      </w:pPr>
      <w:r w:rsidRPr="0089124D">
        <w:rPr>
          <w:rFonts w:ascii="Times New Roman" w:hAnsi="Times New Roman" w:cs="Times New Roman"/>
          <w:b/>
          <w:bCs/>
          <w:sz w:val="24"/>
          <w:szCs w:val="24"/>
        </w:rPr>
        <w:lastRenderedPageBreak/>
        <w:t>Freud, Post Freudians and Neo Freudians</w:t>
      </w:r>
    </w:p>
    <w:p w14:paraId="70417F64" w14:textId="31FC411E" w:rsidR="00661F76" w:rsidRPr="001C5C6D" w:rsidRDefault="003462D0" w:rsidP="001C5C6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429C3" w:rsidRPr="001C5C6D">
        <w:rPr>
          <w:rFonts w:ascii="Times New Roman" w:hAnsi="Times New Roman" w:cs="Times New Roman"/>
          <w:sz w:val="24"/>
          <w:szCs w:val="24"/>
        </w:rPr>
        <w:t xml:space="preserve"> </w:t>
      </w:r>
      <w:r w:rsidR="00D83DD2">
        <w:rPr>
          <w:rFonts w:ascii="Times New Roman" w:hAnsi="Times New Roman" w:cs="Times New Roman"/>
          <w:sz w:val="24"/>
          <w:szCs w:val="24"/>
        </w:rPr>
        <w:t xml:space="preserve">Psychologist Sigmund Freud proposed many ideas in psychology which other scientists agreed with and others disagreed. </w:t>
      </w:r>
      <w:r w:rsidR="00E429C3" w:rsidRPr="001C5C6D">
        <w:rPr>
          <w:rFonts w:ascii="Times New Roman" w:hAnsi="Times New Roman" w:cs="Times New Roman"/>
          <w:sz w:val="24"/>
          <w:szCs w:val="24"/>
        </w:rPr>
        <w:t xml:space="preserve">Many followers were attracted by </w:t>
      </w:r>
      <w:bookmarkStart w:id="0" w:name="_Hlk54630853"/>
      <w:r w:rsidR="00E429C3" w:rsidRPr="001C5C6D">
        <w:rPr>
          <w:rFonts w:ascii="Times New Roman" w:hAnsi="Times New Roman" w:cs="Times New Roman"/>
          <w:sz w:val="24"/>
          <w:szCs w:val="24"/>
        </w:rPr>
        <w:t>Freud</w:t>
      </w:r>
      <w:bookmarkEnd w:id="0"/>
      <w:r w:rsidR="00E429C3" w:rsidRPr="001C5C6D">
        <w:rPr>
          <w:rFonts w:ascii="Times New Roman" w:hAnsi="Times New Roman" w:cs="Times New Roman"/>
          <w:sz w:val="24"/>
          <w:szCs w:val="24"/>
        </w:rPr>
        <w:t xml:space="preserve"> who then modified his ideas to have new </w:t>
      </w:r>
      <w:r w:rsidR="00D46B44" w:rsidRPr="001C5C6D">
        <w:rPr>
          <w:rFonts w:ascii="Times New Roman" w:hAnsi="Times New Roman" w:cs="Times New Roman"/>
          <w:sz w:val="24"/>
          <w:szCs w:val="24"/>
        </w:rPr>
        <w:t>theories</w:t>
      </w:r>
      <w:r w:rsidR="00E429C3" w:rsidRPr="001C5C6D">
        <w:rPr>
          <w:rFonts w:ascii="Times New Roman" w:hAnsi="Times New Roman" w:cs="Times New Roman"/>
          <w:sz w:val="24"/>
          <w:szCs w:val="24"/>
        </w:rPr>
        <w:t xml:space="preserve"> created about personality.</w:t>
      </w:r>
      <w:r w:rsidR="00D46B44" w:rsidRPr="001C5C6D">
        <w:rPr>
          <w:rFonts w:ascii="Times New Roman" w:hAnsi="Times New Roman" w:cs="Times New Roman"/>
          <w:sz w:val="24"/>
          <w:szCs w:val="24"/>
        </w:rPr>
        <w:t xml:space="preserve"> </w:t>
      </w:r>
      <w:bookmarkStart w:id="1" w:name="_Hlk54630863"/>
      <w:r w:rsidR="00E429C3" w:rsidRPr="001C5C6D">
        <w:rPr>
          <w:rFonts w:ascii="Times New Roman" w:hAnsi="Times New Roman" w:cs="Times New Roman"/>
          <w:sz w:val="24"/>
          <w:szCs w:val="24"/>
        </w:rPr>
        <w:t>Neo-</w:t>
      </w:r>
      <w:r w:rsidR="00D46B44" w:rsidRPr="001C5C6D">
        <w:rPr>
          <w:rFonts w:ascii="Times New Roman" w:hAnsi="Times New Roman" w:cs="Times New Roman"/>
          <w:sz w:val="24"/>
          <w:szCs w:val="24"/>
        </w:rPr>
        <w:t>Freudians</w:t>
      </w:r>
      <w:r w:rsidR="00E429C3" w:rsidRPr="001C5C6D">
        <w:rPr>
          <w:rFonts w:ascii="Times New Roman" w:hAnsi="Times New Roman" w:cs="Times New Roman"/>
          <w:sz w:val="24"/>
          <w:szCs w:val="24"/>
        </w:rPr>
        <w:t xml:space="preserve"> </w:t>
      </w:r>
      <w:bookmarkEnd w:id="1"/>
      <w:r w:rsidR="00E429C3" w:rsidRPr="001C5C6D">
        <w:rPr>
          <w:rFonts w:ascii="Times New Roman" w:hAnsi="Times New Roman" w:cs="Times New Roman"/>
          <w:sz w:val="24"/>
          <w:szCs w:val="24"/>
        </w:rPr>
        <w:t xml:space="preserve">who </w:t>
      </w:r>
      <w:r w:rsidR="00D46B44" w:rsidRPr="001C5C6D">
        <w:rPr>
          <w:rFonts w:ascii="Times New Roman" w:hAnsi="Times New Roman" w:cs="Times New Roman"/>
          <w:sz w:val="24"/>
          <w:szCs w:val="24"/>
        </w:rPr>
        <w:t>we</w:t>
      </w:r>
      <w:r w:rsidR="00E429C3" w:rsidRPr="001C5C6D">
        <w:rPr>
          <w:rFonts w:ascii="Times New Roman" w:hAnsi="Times New Roman" w:cs="Times New Roman"/>
          <w:sz w:val="24"/>
          <w:szCs w:val="24"/>
        </w:rPr>
        <w:t xml:space="preserve">re </w:t>
      </w:r>
      <w:r w:rsidR="00D46B44" w:rsidRPr="001C5C6D">
        <w:rPr>
          <w:rFonts w:ascii="Times New Roman" w:hAnsi="Times New Roman" w:cs="Times New Roman"/>
          <w:sz w:val="24"/>
          <w:szCs w:val="24"/>
        </w:rPr>
        <w:t>theories</w:t>
      </w:r>
      <w:r w:rsidR="00E429C3" w:rsidRPr="001C5C6D">
        <w:rPr>
          <w:rFonts w:ascii="Times New Roman" w:hAnsi="Times New Roman" w:cs="Times New Roman"/>
          <w:sz w:val="24"/>
          <w:szCs w:val="24"/>
        </w:rPr>
        <w:t xml:space="preserve"> supported Freud's idea that the </w:t>
      </w:r>
      <w:r w:rsidR="00D46B44" w:rsidRPr="001C5C6D">
        <w:rPr>
          <w:rFonts w:ascii="Times New Roman" w:hAnsi="Times New Roman" w:cs="Times New Roman"/>
          <w:sz w:val="24"/>
          <w:szCs w:val="24"/>
        </w:rPr>
        <w:t>experiences</w:t>
      </w:r>
      <w:r w:rsidR="00E429C3" w:rsidRPr="001C5C6D">
        <w:rPr>
          <w:rFonts w:ascii="Times New Roman" w:hAnsi="Times New Roman" w:cs="Times New Roman"/>
          <w:sz w:val="24"/>
          <w:szCs w:val="24"/>
        </w:rPr>
        <w:t xml:space="preserve"> that kids go through childhood matter,</w:t>
      </w:r>
      <w:r w:rsidR="00D46B44" w:rsidRPr="001C5C6D">
        <w:rPr>
          <w:rFonts w:ascii="Times New Roman" w:hAnsi="Times New Roman" w:cs="Times New Roman"/>
          <w:sz w:val="24"/>
          <w:szCs w:val="24"/>
        </w:rPr>
        <w:t xml:space="preserve"> </w:t>
      </w:r>
      <w:r w:rsidR="00E429C3" w:rsidRPr="001C5C6D">
        <w:rPr>
          <w:rFonts w:ascii="Times New Roman" w:hAnsi="Times New Roman" w:cs="Times New Roman"/>
          <w:sz w:val="24"/>
          <w:szCs w:val="24"/>
        </w:rPr>
        <w:t xml:space="preserve">but went ahead to deemphasize </w:t>
      </w:r>
      <w:r w:rsidR="00D46B44" w:rsidRPr="001C5C6D">
        <w:rPr>
          <w:rFonts w:ascii="Times New Roman" w:hAnsi="Times New Roman" w:cs="Times New Roman"/>
          <w:sz w:val="24"/>
          <w:szCs w:val="24"/>
        </w:rPr>
        <w:t>exchange</w:t>
      </w:r>
      <w:r w:rsidR="00E429C3" w:rsidRPr="001C5C6D">
        <w:rPr>
          <w:rFonts w:ascii="Times New Roman" w:hAnsi="Times New Roman" w:cs="Times New Roman"/>
          <w:sz w:val="24"/>
          <w:szCs w:val="24"/>
        </w:rPr>
        <w:t xml:space="preserve"> </w:t>
      </w:r>
      <w:r w:rsidR="00D46B44" w:rsidRPr="001C5C6D">
        <w:rPr>
          <w:rFonts w:ascii="Times New Roman" w:hAnsi="Times New Roman" w:cs="Times New Roman"/>
          <w:sz w:val="24"/>
          <w:szCs w:val="24"/>
        </w:rPr>
        <w:t>concentrating</w:t>
      </w:r>
      <w:r w:rsidR="00E429C3" w:rsidRPr="001C5C6D">
        <w:rPr>
          <w:rFonts w:ascii="Times New Roman" w:hAnsi="Times New Roman" w:cs="Times New Roman"/>
          <w:sz w:val="24"/>
          <w:szCs w:val="24"/>
        </w:rPr>
        <w:t xml:space="preserve"> more on the social environment and </w:t>
      </w:r>
      <w:r w:rsidR="00D46B44" w:rsidRPr="001C5C6D">
        <w:rPr>
          <w:rFonts w:ascii="Times New Roman" w:hAnsi="Times New Roman" w:cs="Times New Roman"/>
          <w:sz w:val="24"/>
          <w:szCs w:val="24"/>
        </w:rPr>
        <w:t>culture</w:t>
      </w:r>
      <w:r w:rsidR="00E429C3" w:rsidRPr="001C5C6D">
        <w:rPr>
          <w:rFonts w:ascii="Times New Roman" w:hAnsi="Times New Roman" w:cs="Times New Roman"/>
          <w:sz w:val="24"/>
          <w:szCs w:val="24"/>
        </w:rPr>
        <w:t xml:space="preserve"> effects on personality.</w:t>
      </w:r>
      <w:r w:rsidR="00D46B44" w:rsidRPr="001C5C6D">
        <w:rPr>
          <w:rFonts w:ascii="Times New Roman" w:hAnsi="Times New Roman" w:cs="Times New Roman"/>
          <w:sz w:val="24"/>
          <w:szCs w:val="24"/>
        </w:rPr>
        <w:t xml:space="preserve"> </w:t>
      </w:r>
      <w:r w:rsidR="00E429C3" w:rsidRPr="001C5C6D">
        <w:rPr>
          <w:rFonts w:ascii="Times New Roman" w:hAnsi="Times New Roman" w:cs="Times New Roman"/>
          <w:sz w:val="24"/>
          <w:szCs w:val="24"/>
        </w:rPr>
        <w:t xml:space="preserve">Non-Freudians included Alfred Adler, Erik Erikson, </w:t>
      </w:r>
      <w:r w:rsidR="00854789" w:rsidRPr="001C5C6D">
        <w:rPr>
          <w:rFonts w:ascii="Times New Roman" w:hAnsi="Times New Roman" w:cs="Times New Roman"/>
          <w:sz w:val="24"/>
          <w:szCs w:val="24"/>
        </w:rPr>
        <w:t>and Carl</w:t>
      </w:r>
      <w:r w:rsidR="00E429C3" w:rsidRPr="001C5C6D">
        <w:rPr>
          <w:rFonts w:ascii="Times New Roman" w:hAnsi="Times New Roman" w:cs="Times New Roman"/>
          <w:sz w:val="24"/>
          <w:szCs w:val="24"/>
        </w:rPr>
        <w:t xml:space="preserve"> Jung</w:t>
      </w:r>
      <w:r w:rsidR="00D83DD2">
        <w:rPr>
          <w:rFonts w:ascii="Times New Roman" w:hAnsi="Times New Roman" w:cs="Times New Roman"/>
          <w:sz w:val="24"/>
          <w:szCs w:val="24"/>
        </w:rPr>
        <w:t xml:space="preserve">. </w:t>
      </w:r>
      <w:r w:rsidR="00B86A51">
        <w:rPr>
          <w:rFonts w:ascii="Times New Roman" w:hAnsi="Times New Roman" w:cs="Times New Roman"/>
          <w:sz w:val="24"/>
          <w:szCs w:val="24"/>
        </w:rPr>
        <w:t xml:space="preserve">These </w:t>
      </w:r>
      <w:r w:rsidR="00A608BB">
        <w:rPr>
          <w:rFonts w:ascii="Times New Roman" w:hAnsi="Times New Roman" w:cs="Times New Roman"/>
          <w:sz w:val="24"/>
          <w:szCs w:val="24"/>
        </w:rPr>
        <w:t xml:space="preserve">psychology </w:t>
      </w:r>
      <w:r w:rsidR="00B86A51">
        <w:rPr>
          <w:rFonts w:ascii="Times New Roman" w:hAnsi="Times New Roman" w:cs="Times New Roman"/>
          <w:sz w:val="24"/>
          <w:szCs w:val="24"/>
        </w:rPr>
        <w:t xml:space="preserve">thinkers </w:t>
      </w:r>
      <w:r w:rsidR="00A608BB">
        <w:rPr>
          <w:rFonts w:ascii="Times New Roman" w:hAnsi="Times New Roman" w:cs="Times New Roman"/>
          <w:sz w:val="24"/>
          <w:szCs w:val="24"/>
        </w:rPr>
        <w:t>were some of the intellectuals that agreed with Freud's psychoanalytic theory but later decide</w:t>
      </w:r>
      <w:r w:rsidR="00D83DD2">
        <w:rPr>
          <w:rFonts w:ascii="Times New Roman" w:hAnsi="Times New Roman" w:cs="Times New Roman"/>
          <w:sz w:val="24"/>
          <w:szCs w:val="24"/>
        </w:rPr>
        <w:t>d</w:t>
      </w:r>
      <w:r w:rsidR="00A608BB">
        <w:rPr>
          <w:rFonts w:ascii="Times New Roman" w:hAnsi="Times New Roman" w:cs="Times New Roman"/>
          <w:sz w:val="24"/>
          <w:szCs w:val="24"/>
        </w:rPr>
        <w:t xml:space="preserve"> to change and adapt to a different approach by following their ideas, opinions, and beliefs. Sigmund Freud's ideas were supported by many </w:t>
      </w:r>
      <w:bookmarkStart w:id="2" w:name="_Hlk54644528"/>
      <w:r w:rsidR="00A608BB">
        <w:rPr>
          <w:rFonts w:ascii="Times New Roman" w:hAnsi="Times New Roman" w:cs="Times New Roman"/>
          <w:sz w:val="24"/>
          <w:szCs w:val="24"/>
        </w:rPr>
        <w:t>Post-</w:t>
      </w:r>
      <w:bookmarkStart w:id="3" w:name="_Hlk54644690"/>
      <w:r w:rsidR="00A608BB">
        <w:rPr>
          <w:rFonts w:ascii="Times New Roman" w:hAnsi="Times New Roman" w:cs="Times New Roman"/>
          <w:sz w:val="24"/>
          <w:szCs w:val="24"/>
        </w:rPr>
        <w:t>Freudians</w:t>
      </w:r>
      <w:bookmarkEnd w:id="2"/>
      <w:bookmarkEnd w:id="3"/>
      <w:r w:rsidR="00A608BB">
        <w:rPr>
          <w:rFonts w:ascii="Times New Roman" w:hAnsi="Times New Roman" w:cs="Times New Roman"/>
          <w:sz w:val="24"/>
          <w:szCs w:val="24"/>
        </w:rPr>
        <w:t>.</w:t>
      </w:r>
    </w:p>
    <w:p w14:paraId="3028A092" w14:textId="7CEAF2A8" w:rsidR="006A4C6D" w:rsidRPr="001C5C6D" w:rsidRDefault="00D83DD2" w:rsidP="00D83DD2">
      <w:pPr>
        <w:spacing w:line="480" w:lineRule="auto"/>
        <w:ind w:firstLine="720"/>
        <w:rPr>
          <w:rFonts w:ascii="Times New Roman" w:hAnsi="Times New Roman" w:cs="Times New Roman"/>
          <w:sz w:val="24"/>
          <w:szCs w:val="24"/>
        </w:rPr>
      </w:pPr>
      <w:r w:rsidRPr="00D83DD2">
        <w:rPr>
          <w:rFonts w:ascii="Times New Roman" w:hAnsi="Times New Roman" w:cs="Times New Roman"/>
          <w:bCs/>
          <w:sz w:val="24"/>
          <w:szCs w:val="24"/>
        </w:rPr>
        <w:t>Neo-Freudians thoughts differed from those of Freud in various ways.</w:t>
      </w:r>
      <w:r>
        <w:rPr>
          <w:rFonts w:ascii="Times New Roman" w:hAnsi="Times New Roman" w:cs="Times New Roman"/>
          <w:b/>
          <w:bCs/>
          <w:sz w:val="24"/>
          <w:szCs w:val="24"/>
        </w:rPr>
        <w:t xml:space="preserve"> </w:t>
      </w:r>
      <w:r w:rsidR="003462D0" w:rsidRPr="001C5C6D">
        <w:rPr>
          <w:rFonts w:ascii="Times New Roman" w:hAnsi="Times New Roman" w:cs="Times New Roman"/>
          <w:sz w:val="24"/>
          <w:szCs w:val="24"/>
        </w:rPr>
        <w:t xml:space="preserve">The </w:t>
      </w:r>
      <w:bookmarkStart w:id="4" w:name="_Hlk54644863"/>
      <w:r w:rsidR="003462D0" w:rsidRPr="001C5C6D">
        <w:rPr>
          <w:rFonts w:ascii="Times New Roman" w:hAnsi="Times New Roman" w:cs="Times New Roman"/>
          <w:sz w:val="24"/>
          <w:szCs w:val="24"/>
        </w:rPr>
        <w:t xml:space="preserve">Neo-Freudians </w:t>
      </w:r>
      <w:bookmarkEnd w:id="4"/>
      <w:r w:rsidR="003462D0" w:rsidRPr="001C5C6D">
        <w:rPr>
          <w:rFonts w:ascii="Times New Roman" w:hAnsi="Times New Roman" w:cs="Times New Roman"/>
          <w:sz w:val="24"/>
          <w:szCs w:val="24"/>
        </w:rPr>
        <w:t>emphasize</w:t>
      </w:r>
      <w:r>
        <w:rPr>
          <w:rFonts w:ascii="Times New Roman" w:hAnsi="Times New Roman" w:cs="Times New Roman"/>
          <w:sz w:val="24"/>
          <w:szCs w:val="24"/>
        </w:rPr>
        <w:t>d</w:t>
      </w:r>
      <w:r w:rsidR="003462D0" w:rsidRPr="001C5C6D">
        <w:rPr>
          <w:rFonts w:ascii="Times New Roman" w:hAnsi="Times New Roman" w:cs="Times New Roman"/>
          <w:sz w:val="24"/>
          <w:szCs w:val="24"/>
        </w:rPr>
        <w:t xml:space="preserve"> more the role of a conscious mind in the experience interpretation and adaptation and environment coping. The group did not also believe in Freud's belief about sex and aggression is so </w:t>
      </w:r>
      <w:r w:rsidR="00C1518E" w:rsidRPr="001C5C6D">
        <w:rPr>
          <w:rFonts w:ascii="Times New Roman" w:hAnsi="Times New Roman" w:cs="Times New Roman"/>
          <w:sz w:val="24"/>
          <w:szCs w:val="24"/>
        </w:rPr>
        <w:t>consuming.</w:t>
      </w:r>
    </w:p>
    <w:p w14:paraId="070AE3B1" w14:textId="04C00995" w:rsidR="00C1518E" w:rsidRDefault="003462D0" w:rsidP="001C5C6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429C3" w:rsidRPr="001C5C6D">
        <w:rPr>
          <w:rFonts w:ascii="Times New Roman" w:hAnsi="Times New Roman" w:cs="Times New Roman"/>
          <w:sz w:val="24"/>
          <w:szCs w:val="24"/>
        </w:rPr>
        <w:t xml:space="preserve">The neo-Freudians </w:t>
      </w:r>
      <w:r w:rsidR="00CE2DB6" w:rsidRPr="001C5C6D">
        <w:rPr>
          <w:rFonts w:ascii="Times New Roman" w:hAnsi="Times New Roman" w:cs="Times New Roman"/>
          <w:sz w:val="24"/>
          <w:szCs w:val="24"/>
        </w:rPr>
        <w:t xml:space="preserve">concentrated so much on the ego importance than that of the id. We can generally say that a group of intellectuals who could not agree and tolerate the Freud discoveries implications decided to </w:t>
      </w:r>
      <w:r w:rsidR="00D46B44" w:rsidRPr="001C5C6D">
        <w:rPr>
          <w:rFonts w:ascii="Times New Roman" w:hAnsi="Times New Roman" w:cs="Times New Roman"/>
          <w:sz w:val="24"/>
          <w:szCs w:val="24"/>
        </w:rPr>
        <w:t>formulate and come up with their</w:t>
      </w:r>
      <w:r w:rsidR="00CE2DB6" w:rsidRPr="001C5C6D">
        <w:rPr>
          <w:rFonts w:ascii="Times New Roman" w:hAnsi="Times New Roman" w:cs="Times New Roman"/>
          <w:sz w:val="24"/>
          <w:szCs w:val="24"/>
        </w:rPr>
        <w:t xml:space="preserve"> ideas which at some point were genuine and acceptable but so much driven by their </w:t>
      </w:r>
      <w:r w:rsidR="00584AA5" w:rsidRPr="001C5C6D">
        <w:rPr>
          <w:rFonts w:ascii="Times New Roman" w:hAnsi="Times New Roman" w:cs="Times New Roman"/>
          <w:sz w:val="24"/>
          <w:szCs w:val="24"/>
        </w:rPr>
        <w:t>ego (Spielman,</w:t>
      </w:r>
      <w:r w:rsidR="00D83DD2">
        <w:rPr>
          <w:rFonts w:ascii="Times New Roman" w:hAnsi="Times New Roman" w:cs="Times New Roman"/>
          <w:sz w:val="24"/>
          <w:szCs w:val="24"/>
        </w:rPr>
        <w:t xml:space="preserve"> </w:t>
      </w:r>
      <w:r w:rsidR="00584AA5" w:rsidRPr="001C5C6D">
        <w:rPr>
          <w:rFonts w:ascii="Times New Roman" w:hAnsi="Times New Roman" w:cs="Times New Roman"/>
          <w:sz w:val="24"/>
          <w:szCs w:val="24"/>
        </w:rPr>
        <w:t>2014)</w:t>
      </w:r>
      <w:r w:rsidR="00CE2DB6" w:rsidRPr="001C5C6D">
        <w:rPr>
          <w:rFonts w:ascii="Times New Roman" w:hAnsi="Times New Roman" w:cs="Times New Roman"/>
          <w:sz w:val="24"/>
          <w:szCs w:val="24"/>
        </w:rPr>
        <w:t>.</w:t>
      </w:r>
      <w:r w:rsidR="00D40F29" w:rsidRPr="001C5C6D">
        <w:rPr>
          <w:rFonts w:ascii="Times New Roman" w:hAnsi="Times New Roman" w:cs="Times New Roman"/>
          <w:sz w:val="24"/>
          <w:szCs w:val="24"/>
        </w:rPr>
        <w:t xml:space="preserve"> Their ideas have been criticized to be philosophical and not on sound scientific research</w:t>
      </w:r>
      <w:r w:rsidR="00B36A7F">
        <w:rPr>
          <w:rFonts w:ascii="Times New Roman" w:hAnsi="Times New Roman" w:cs="Times New Roman"/>
          <w:sz w:val="24"/>
          <w:szCs w:val="24"/>
        </w:rPr>
        <w:t>.</w:t>
      </w:r>
    </w:p>
    <w:p w14:paraId="3B350305" w14:textId="0346FF8C" w:rsidR="001C5C6D" w:rsidRDefault="003462D0" w:rsidP="001C5C6D">
      <w:pPr>
        <w:spacing w:line="480" w:lineRule="auto"/>
        <w:rPr>
          <w:rFonts w:ascii="Times New Roman" w:hAnsi="Times New Roman" w:cs="Times New Roman"/>
          <w:sz w:val="24"/>
          <w:szCs w:val="24"/>
        </w:rPr>
      </w:pPr>
      <w:bookmarkStart w:id="5" w:name="_GoBack"/>
      <w:bookmarkEnd w:id="5"/>
      <w:r w:rsidRPr="004632EE">
        <w:rPr>
          <w:rFonts w:ascii="Times New Roman" w:hAnsi="Times New Roman" w:cs="Times New Roman"/>
          <w:sz w:val="24"/>
          <w:szCs w:val="24"/>
        </w:rPr>
        <w:t xml:space="preserve">       </w:t>
      </w:r>
      <w:r w:rsidR="00B36A7F">
        <w:rPr>
          <w:rFonts w:ascii="Times New Roman" w:hAnsi="Times New Roman" w:cs="Times New Roman"/>
          <w:sz w:val="24"/>
          <w:szCs w:val="24"/>
        </w:rPr>
        <w:t>Sigmund</w:t>
      </w:r>
      <w:r w:rsidR="00B36A7F" w:rsidRPr="004632EE">
        <w:rPr>
          <w:rFonts w:ascii="Times New Roman" w:hAnsi="Times New Roman" w:cs="Times New Roman"/>
          <w:sz w:val="24"/>
          <w:szCs w:val="24"/>
        </w:rPr>
        <w:t xml:space="preserve"> Freud</w:t>
      </w:r>
      <w:r w:rsidRPr="004632EE">
        <w:rPr>
          <w:rFonts w:ascii="Times New Roman" w:hAnsi="Times New Roman" w:cs="Times New Roman"/>
          <w:sz w:val="24"/>
          <w:szCs w:val="24"/>
        </w:rPr>
        <w:t xml:space="preserve"> suggested that childhood psychological development occurs during five psychosexual stages: oral, anal, phallic, latency, and genital. His belief also explained that all the tension that developed later in life was caused by sexual energy which occurred because of the </w:t>
      </w:r>
      <w:r w:rsidRPr="004632EE">
        <w:rPr>
          <w:rFonts w:ascii="Times New Roman" w:hAnsi="Times New Roman" w:cs="Times New Roman"/>
          <w:sz w:val="24"/>
          <w:szCs w:val="24"/>
        </w:rPr>
        <w:lastRenderedPageBreak/>
        <w:t xml:space="preserve">build-up of libido and that all the pleasure that came up with its discharge. His argument was also based on their basic needs and biological forces. </w:t>
      </w:r>
    </w:p>
    <w:p w14:paraId="55FBE5D6" w14:textId="35C5DC01" w:rsidR="00E377FA" w:rsidRPr="001C5C6D" w:rsidRDefault="003462D0" w:rsidP="001C5C6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C1060">
        <w:rPr>
          <w:rFonts w:ascii="Times New Roman" w:hAnsi="Times New Roman" w:cs="Times New Roman"/>
          <w:sz w:val="24"/>
          <w:szCs w:val="24"/>
        </w:rPr>
        <w:t>Alfred</w:t>
      </w:r>
      <w:r>
        <w:rPr>
          <w:rFonts w:ascii="Times New Roman" w:hAnsi="Times New Roman" w:cs="Times New Roman"/>
          <w:sz w:val="24"/>
          <w:szCs w:val="24"/>
        </w:rPr>
        <w:t xml:space="preserve"> </w:t>
      </w:r>
      <w:r w:rsidR="005C1060" w:rsidRPr="001C5C6D">
        <w:rPr>
          <w:rFonts w:ascii="Times New Roman" w:hAnsi="Times New Roman" w:cs="Times New Roman"/>
          <w:sz w:val="24"/>
          <w:szCs w:val="24"/>
        </w:rPr>
        <w:t xml:space="preserve">Adler </w:t>
      </w:r>
      <w:r w:rsidR="005C1060">
        <w:rPr>
          <w:rFonts w:ascii="Times New Roman" w:hAnsi="Times New Roman" w:cs="Times New Roman"/>
          <w:sz w:val="24"/>
          <w:szCs w:val="24"/>
        </w:rPr>
        <w:t xml:space="preserve">was one of the Neo-Freudians. He </w:t>
      </w:r>
      <w:r w:rsidR="00E130AA" w:rsidRPr="001C5C6D">
        <w:rPr>
          <w:rFonts w:ascii="Times New Roman" w:hAnsi="Times New Roman" w:cs="Times New Roman"/>
          <w:sz w:val="24"/>
          <w:szCs w:val="24"/>
        </w:rPr>
        <w:t xml:space="preserve">had a strong belief that there was harmony between conscious and unconscious and that they worked </w:t>
      </w:r>
      <w:r w:rsidR="0044712A" w:rsidRPr="001C5C6D">
        <w:rPr>
          <w:rFonts w:ascii="Times New Roman" w:hAnsi="Times New Roman" w:cs="Times New Roman"/>
          <w:sz w:val="24"/>
          <w:szCs w:val="24"/>
        </w:rPr>
        <w:t>together (Marsh,</w:t>
      </w:r>
      <w:r w:rsidR="005C1060">
        <w:rPr>
          <w:rFonts w:ascii="Times New Roman" w:hAnsi="Times New Roman" w:cs="Times New Roman"/>
          <w:sz w:val="24"/>
          <w:szCs w:val="24"/>
        </w:rPr>
        <w:t xml:space="preserve"> </w:t>
      </w:r>
      <w:r w:rsidR="0044712A" w:rsidRPr="001C5C6D">
        <w:rPr>
          <w:rFonts w:ascii="Times New Roman" w:hAnsi="Times New Roman" w:cs="Times New Roman"/>
          <w:sz w:val="24"/>
          <w:szCs w:val="24"/>
        </w:rPr>
        <w:t>2017)</w:t>
      </w:r>
      <w:r w:rsidR="00E130AA" w:rsidRPr="001C5C6D">
        <w:rPr>
          <w:rFonts w:ascii="Times New Roman" w:hAnsi="Times New Roman" w:cs="Times New Roman"/>
          <w:sz w:val="24"/>
          <w:szCs w:val="24"/>
        </w:rPr>
        <w:t>.</w:t>
      </w:r>
      <w:r w:rsidR="00EB1674" w:rsidRPr="001C5C6D">
        <w:rPr>
          <w:rFonts w:ascii="Times New Roman" w:hAnsi="Times New Roman" w:cs="Times New Roman"/>
          <w:sz w:val="24"/>
          <w:szCs w:val="24"/>
        </w:rPr>
        <w:t xml:space="preserve"> </w:t>
      </w:r>
      <w:r w:rsidR="005170D3" w:rsidRPr="001C5C6D">
        <w:rPr>
          <w:rFonts w:ascii="Times New Roman" w:hAnsi="Times New Roman" w:cs="Times New Roman"/>
          <w:sz w:val="24"/>
          <w:szCs w:val="24"/>
        </w:rPr>
        <w:t xml:space="preserve">He however emphasized so much on the conscious motivation than the unconscious one since his belief about the three fundamental social skills tasks are largely known and pursued. </w:t>
      </w:r>
      <w:r w:rsidR="00EB1674" w:rsidRPr="001C5C6D">
        <w:rPr>
          <w:rFonts w:ascii="Times New Roman" w:hAnsi="Times New Roman" w:cs="Times New Roman"/>
          <w:sz w:val="24"/>
          <w:szCs w:val="24"/>
        </w:rPr>
        <w:t xml:space="preserve">Adler focused on social motives rather than concentrating on sexual or aggressive motives as Freud </w:t>
      </w:r>
      <w:r w:rsidR="008A785F" w:rsidRPr="001C5C6D">
        <w:rPr>
          <w:rFonts w:ascii="Times New Roman" w:hAnsi="Times New Roman" w:cs="Times New Roman"/>
          <w:sz w:val="24"/>
          <w:szCs w:val="24"/>
        </w:rPr>
        <w:t>did.</w:t>
      </w:r>
      <w:r w:rsidR="00856D97">
        <w:rPr>
          <w:rFonts w:ascii="Times New Roman" w:hAnsi="Times New Roman" w:cs="Times New Roman"/>
          <w:sz w:val="24"/>
          <w:szCs w:val="24"/>
        </w:rPr>
        <w:t xml:space="preserve"> Adler felt that Freud focused too much on sex as the primary motivator for human behavior.</w:t>
      </w:r>
    </w:p>
    <w:p w14:paraId="4514914B" w14:textId="16C2DEC4" w:rsidR="00ED3C89" w:rsidRPr="001C5C6D" w:rsidRDefault="003462D0" w:rsidP="001C5C6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C1060">
        <w:rPr>
          <w:rFonts w:ascii="Times New Roman" w:hAnsi="Times New Roman" w:cs="Times New Roman"/>
          <w:sz w:val="24"/>
          <w:szCs w:val="24"/>
        </w:rPr>
        <w:t xml:space="preserve">Carl Jung focused on the sexual drive theory. </w:t>
      </w:r>
      <w:r>
        <w:rPr>
          <w:rFonts w:ascii="Times New Roman" w:hAnsi="Times New Roman" w:cs="Times New Roman"/>
          <w:sz w:val="24"/>
          <w:szCs w:val="24"/>
        </w:rPr>
        <w:t xml:space="preserve"> </w:t>
      </w:r>
      <w:r w:rsidR="00E429C3" w:rsidRPr="001C5C6D">
        <w:rPr>
          <w:rFonts w:ascii="Times New Roman" w:hAnsi="Times New Roman" w:cs="Times New Roman"/>
          <w:sz w:val="24"/>
          <w:szCs w:val="24"/>
        </w:rPr>
        <w:t xml:space="preserve">Jung </w:t>
      </w:r>
      <w:r w:rsidR="00EA32F9" w:rsidRPr="001C5C6D">
        <w:rPr>
          <w:rFonts w:ascii="Times New Roman" w:hAnsi="Times New Roman" w:cs="Times New Roman"/>
          <w:sz w:val="24"/>
          <w:szCs w:val="24"/>
        </w:rPr>
        <w:t>disagreed</w:t>
      </w:r>
      <w:r w:rsidR="00E429C3" w:rsidRPr="001C5C6D">
        <w:rPr>
          <w:rFonts w:ascii="Times New Roman" w:hAnsi="Times New Roman" w:cs="Times New Roman"/>
          <w:sz w:val="24"/>
          <w:szCs w:val="24"/>
        </w:rPr>
        <w:t xml:space="preserve"> with Freud </w:t>
      </w:r>
      <w:r w:rsidR="00EA32F9" w:rsidRPr="001C5C6D">
        <w:rPr>
          <w:rFonts w:ascii="Times New Roman" w:hAnsi="Times New Roman" w:cs="Times New Roman"/>
          <w:sz w:val="24"/>
          <w:szCs w:val="24"/>
        </w:rPr>
        <w:t>on</w:t>
      </w:r>
      <w:r w:rsidR="00E429C3" w:rsidRPr="001C5C6D">
        <w:rPr>
          <w:rFonts w:ascii="Times New Roman" w:hAnsi="Times New Roman" w:cs="Times New Roman"/>
          <w:sz w:val="24"/>
          <w:szCs w:val="24"/>
        </w:rPr>
        <w:t xml:space="preserve"> tw</w:t>
      </w:r>
      <w:r w:rsidR="00EA32F9" w:rsidRPr="001C5C6D">
        <w:rPr>
          <w:rFonts w:ascii="Times New Roman" w:hAnsi="Times New Roman" w:cs="Times New Roman"/>
          <w:sz w:val="24"/>
          <w:szCs w:val="24"/>
        </w:rPr>
        <w:t>o</w:t>
      </w:r>
      <w:r w:rsidR="00E429C3" w:rsidRPr="001C5C6D">
        <w:rPr>
          <w:rFonts w:ascii="Times New Roman" w:hAnsi="Times New Roman" w:cs="Times New Roman"/>
          <w:sz w:val="24"/>
          <w:szCs w:val="24"/>
        </w:rPr>
        <w:t xml:space="preserve"> motions </w:t>
      </w:r>
      <w:r w:rsidR="00EA32F9" w:rsidRPr="001C5C6D">
        <w:rPr>
          <w:rFonts w:ascii="Times New Roman" w:hAnsi="Times New Roman" w:cs="Times New Roman"/>
          <w:sz w:val="24"/>
          <w:szCs w:val="24"/>
        </w:rPr>
        <w:t>where</w:t>
      </w:r>
      <w:r w:rsidR="00E429C3" w:rsidRPr="001C5C6D">
        <w:rPr>
          <w:rFonts w:ascii="Times New Roman" w:hAnsi="Times New Roman" w:cs="Times New Roman"/>
          <w:sz w:val="24"/>
          <w:szCs w:val="24"/>
        </w:rPr>
        <w:t xml:space="preserve"> he did not </w:t>
      </w:r>
      <w:r w:rsidR="00EA32F9" w:rsidRPr="001C5C6D">
        <w:rPr>
          <w:rFonts w:ascii="Times New Roman" w:hAnsi="Times New Roman" w:cs="Times New Roman"/>
          <w:sz w:val="24"/>
          <w:szCs w:val="24"/>
        </w:rPr>
        <w:t>agree</w:t>
      </w:r>
      <w:r w:rsidR="00E429C3" w:rsidRPr="001C5C6D">
        <w:rPr>
          <w:rFonts w:ascii="Times New Roman" w:hAnsi="Times New Roman" w:cs="Times New Roman"/>
          <w:sz w:val="24"/>
          <w:szCs w:val="24"/>
        </w:rPr>
        <w:t xml:space="preserve"> with the idea that </w:t>
      </w:r>
      <w:bookmarkStart w:id="6" w:name="_Hlk54630419"/>
      <w:r w:rsidR="00E429C3" w:rsidRPr="001C5C6D">
        <w:rPr>
          <w:rFonts w:ascii="Times New Roman" w:hAnsi="Times New Roman" w:cs="Times New Roman"/>
          <w:sz w:val="24"/>
          <w:szCs w:val="24"/>
        </w:rPr>
        <w:t xml:space="preserve">sexual drive </w:t>
      </w:r>
      <w:bookmarkEnd w:id="6"/>
      <w:r w:rsidR="00E429C3" w:rsidRPr="001C5C6D">
        <w:rPr>
          <w:rFonts w:ascii="Times New Roman" w:hAnsi="Times New Roman" w:cs="Times New Roman"/>
          <w:sz w:val="24"/>
          <w:szCs w:val="24"/>
        </w:rPr>
        <w:t>was a person’s mental life primary motivator.</w:t>
      </w:r>
      <w:r w:rsidR="00EA32F9" w:rsidRPr="001C5C6D">
        <w:rPr>
          <w:rFonts w:ascii="Times New Roman" w:hAnsi="Times New Roman" w:cs="Times New Roman"/>
          <w:sz w:val="24"/>
          <w:szCs w:val="24"/>
        </w:rPr>
        <w:t xml:space="preserve"> </w:t>
      </w:r>
      <w:r w:rsidR="00E429C3" w:rsidRPr="001C5C6D">
        <w:rPr>
          <w:rFonts w:ascii="Times New Roman" w:hAnsi="Times New Roman" w:cs="Times New Roman"/>
          <w:sz w:val="24"/>
          <w:szCs w:val="24"/>
        </w:rPr>
        <w:t xml:space="preserve">Despite him agreeing with Freud's unconscious </w:t>
      </w:r>
      <w:r w:rsidR="00B36A7F">
        <w:rPr>
          <w:rFonts w:ascii="Times New Roman" w:hAnsi="Times New Roman" w:cs="Times New Roman"/>
          <w:sz w:val="24"/>
          <w:szCs w:val="24"/>
        </w:rPr>
        <w:t xml:space="preserve">concept, he </w:t>
      </w:r>
      <w:r w:rsidR="00EA32F9" w:rsidRPr="001C5C6D">
        <w:rPr>
          <w:rFonts w:ascii="Times New Roman" w:hAnsi="Times New Roman" w:cs="Times New Roman"/>
          <w:sz w:val="24"/>
          <w:szCs w:val="24"/>
        </w:rPr>
        <w:t>thought</w:t>
      </w:r>
      <w:r w:rsidR="00E429C3" w:rsidRPr="001C5C6D">
        <w:rPr>
          <w:rFonts w:ascii="Times New Roman" w:hAnsi="Times New Roman" w:cs="Times New Roman"/>
          <w:sz w:val="24"/>
          <w:szCs w:val="24"/>
        </w:rPr>
        <w:t xml:space="preserve"> of it to be incomplete and </w:t>
      </w:r>
      <w:r w:rsidR="00EA32F9" w:rsidRPr="001C5C6D">
        <w:rPr>
          <w:rFonts w:ascii="Times New Roman" w:hAnsi="Times New Roman" w:cs="Times New Roman"/>
          <w:sz w:val="24"/>
          <w:szCs w:val="24"/>
        </w:rPr>
        <w:t>also</w:t>
      </w:r>
      <w:r w:rsidR="00E429C3" w:rsidRPr="001C5C6D">
        <w:rPr>
          <w:rFonts w:ascii="Times New Roman" w:hAnsi="Times New Roman" w:cs="Times New Roman"/>
          <w:sz w:val="24"/>
          <w:szCs w:val="24"/>
        </w:rPr>
        <w:t xml:space="preserve"> </w:t>
      </w:r>
      <w:r w:rsidR="00EA32F9" w:rsidRPr="001C5C6D">
        <w:rPr>
          <w:rFonts w:ascii="Times New Roman" w:hAnsi="Times New Roman" w:cs="Times New Roman"/>
          <w:sz w:val="24"/>
          <w:szCs w:val="24"/>
        </w:rPr>
        <w:t>concentrated</w:t>
      </w:r>
      <w:r w:rsidR="00E429C3" w:rsidRPr="001C5C6D">
        <w:rPr>
          <w:rFonts w:ascii="Times New Roman" w:hAnsi="Times New Roman" w:cs="Times New Roman"/>
          <w:sz w:val="24"/>
          <w:szCs w:val="24"/>
        </w:rPr>
        <w:t xml:space="preserve"> on the collective unconscious.</w:t>
      </w:r>
      <w:r w:rsidR="00EA32F9" w:rsidRPr="001C5C6D">
        <w:rPr>
          <w:rFonts w:ascii="Times New Roman" w:hAnsi="Times New Roman" w:cs="Times New Roman"/>
          <w:sz w:val="24"/>
          <w:szCs w:val="24"/>
        </w:rPr>
        <w:t xml:space="preserve"> </w:t>
      </w:r>
      <w:r w:rsidR="00D20A08" w:rsidRPr="001C5C6D">
        <w:rPr>
          <w:rFonts w:ascii="Times New Roman" w:hAnsi="Times New Roman" w:cs="Times New Roman"/>
          <w:sz w:val="24"/>
          <w:szCs w:val="24"/>
        </w:rPr>
        <w:t xml:space="preserve">This collective unconscious is an </w:t>
      </w:r>
      <w:r w:rsidR="00EA32F9" w:rsidRPr="001C5C6D">
        <w:rPr>
          <w:rFonts w:ascii="Times New Roman" w:hAnsi="Times New Roman" w:cs="Times New Roman"/>
          <w:sz w:val="24"/>
          <w:szCs w:val="24"/>
        </w:rPr>
        <w:t>individual</w:t>
      </w:r>
      <w:r w:rsidR="00D20A08" w:rsidRPr="001C5C6D">
        <w:rPr>
          <w:rFonts w:ascii="Times New Roman" w:hAnsi="Times New Roman" w:cs="Times New Roman"/>
          <w:sz w:val="24"/>
          <w:szCs w:val="24"/>
        </w:rPr>
        <w:t>,</w:t>
      </w:r>
      <w:r w:rsidR="00EA32F9" w:rsidRPr="001C5C6D">
        <w:rPr>
          <w:rFonts w:ascii="Times New Roman" w:hAnsi="Times New Roman" w:cs="Times New Roman"/>
          <w:sz w:val="24"/>
          <w:szCs w:val="24"/>
        </w:rPr>
        <w:t xml:space="preserve"> </w:t>
      </w:r>
      <w:r w:rsidR="00D20A08" w:rsidRPr="001C5C6D">
        <w:rPr>
          <w:rFonts w:ascii="Times New Roman" w:hAnsi="Times New Roman" w:cs="Times New Roman"/>
          <w:sz w:val="24"/>
          <w:szCs w:val="24"/>
        </w:rPr>
        <w:t xml:space="preserve">universal version that holds mental patterns or </w:t>
      </w:r>
      <w:r w:rsidR="00EA32F9" w:rsidRPr="001C5C6D">
        <w:rPr>
          <w:rFonts w:ascii="Times New Roman" w:hAnsi="Times New Roman" w:cs="Times New Roman"/>
          <w:sz w:val="24"/>
          <w:szCs w:val="24"/>
        </w:rPr>
        <w:t>memory</w:t>
      </w:r>
      <w:r w:rsidR="00D20A08" w:rsidRPr="001C5C6D">
        <w:rPr>
          <w:rFonts w:ascii="Times New Roman" w:hAnsi="Times New Roman" w:cs="Times New Roman"/>
          <w:sz w:val="24"/>
          <w:szCs w:val="24"/>
        </w:rPr>
        <w:t xml:space="preserve"> trace </w:t>
      </w:r>
      <w:r w:rsidR="00EA32F9" w:rsidRPr="001C5C6D">
        <w:rPr>
          <w:rFonts w:ascii="Times New Roman" w:hAnsi="Times New Roman" w:cs="Times New Roman"/>
          <w:sz w:val="24"/>
          <w:szCs w:val="24"/>
        </w:rPr>
        <w:t>and</w:t>
      </w:r>
      <w:r w:rsidR="00D20A08" w:rsidRPr="001C5C6D">
        <w:rPr>
          <w:rFonts w:ascii="Times New Roman" w:hAnsi="Times New Roman" w:cs="Times New Roman"/>
          <w:sz w:val="24"/>
          <w:szCs w:val="24"/>
        </w:rPr>
        <w:t xml:space="preserve"> all </w:t>
      </w:r>
      <w:r w:rsidR="00EA32F9" w:rsidRPr="001C5C6D">
        <w:rPr>
          <w:rFonts w:ascii="Times New Roman" w:hAnsi="Times New Roman" w:cs="Times New Roman"/>
          <w:sz w:val="24"/>
          <w:szCs w:val="24"/>
        </w:rPr>
        <w:t>common</w:t>
      </w:r>
      <w:r w:rsidR="00D20A08" w:rsidRPr="001C5C6D">
        <w:rPr>
          <w:rFonts w:ascii="Times New Roman" w:hAnsi="Times New Roman" w:cs="Times New Roman"/>
          <w:sz w:val="24"/>
          <w:szCs w:val="24"/>
        </w:rPr>
        <w:t xml:space="preserve"> to every human being.</w:t>
      </w:r>
    </w:p>
    <w:p w14:paraId="35B4C8E5" w14:textId="59A332FC" w:rsidR="00EA32F9" w:rsidRDefault="003462D0" w:rsidP="001C5C6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54789" w:rsidRPr="00854789">
        <w:rPr>
          <w:rFonts w:ascii="Times New Roman" w:hAnsi="Times New Roman" w:cs="Times New Roman"/>
          <w:bCs/>
          <w:sz w:val="24"/>
          <w:szCs w:val="24"/>
        </w:rPr>
        <w:t>Karen Horney</w:t>
      </w:r>
      <w:r w:rsidR="00E429C3" w:rsidRPr="001C5C6D">
        <w:rPr>
          <w:rFonts w:ascii="Times New Roman" w:hAnsi="Times New Roman" w:cs="Times New Roman"/>
          <w:sz w:val="24"/>
          <w:szCs w:val="24"/>
        </w:rPr>
        <w:t xml:space="preserve"> disagreed with Freudian’s idea that girls envy the penis and are always jealous of all-male biological features. According to her explanation, jealousy is mostly based on a culture where females notice the greater privileges offered to males, which menta that all this is not biologically but culturally based. She also said that men envy females because they cannot give birth. </w:t>
      </w:r>
      <w:r w:rsidR="0084418F">
        <w:rPr>
          <w:rFonts w:ascii="Times New Roman" w:hAnsi="Times New Roman" w:cs="Times New Roman"/>
          <w:sz w:val="24"/>
          <w:szCs w:val="24"/>
        </w:rPr>
        <w:t xml:space="preserve">She </w:t>
      </w:r>
      <w:r w:rsidR="00E429C3" w:rsidRPr="001C5C6D">
        <w:rPr>
          <w:rFonts w:ascii="Times New Roman" w:hAnsi="Times New Roman" w:cs="Times New Roman"/>
          <w:sz w:val="24"/>
          <w:szCs w:val="24"/>
        </w:rPr>
        <w:t>mostly concentrated on an unconscious anxiety role where normal growth can be prevented by basic anxiety needs that are not being met like isolation and loneliness as childhood experiences</w:t>
      </w:r>
      <w:r w:rsidR="0044712A" w:rsidRPr="001C5C6D">
        <w:rPr>
          <w:rFonts w:ascii="Times New Roman" w:hAnsi="Times New Roman" w:cs="Times New Roman"/>
          <w:sz w:val="24"/>
          <w:szCs w:val="24"/>
        </w:rPr>
        <w:t xml:space="preserve"> (Jovanović, 2020).</w:t>
      </w:r>
      <w:r w:rsidR="00E429C3" w:rsidRPr="001C5C6D">
        <w:rPr>
          <w:rFonts w:ascii="Times New Roman" w:hAnsi="Times New Roman" w:cs="Times New Roman"/>
          <w:sz w:val="24"/>
          <w:szCs w:val="24"/>
        </w:rPr>
        <w:t xml:space="preserve"> </w:t>
      </w:r>
    </w:p>
    <w:p w14:paraId="1F14DCB0" w14:textId="29618BEA" w:rsidR="00694415" w:rsidRDefault="00694415" w:rsidP="0084418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Klein came up with the object relations theory in 1921. The theory focused on the relationship between the mother-infant instead of father-infant one. She stressed the significance of the first 4 or 6 moths of an infant. </w:t>
      </w:r>
    </w:p>
    <w:p w14:paraId="1E415685" w14:textId="1D33FD89" w:rsidR="00694415" w:rsidRPr="001C5C6D" w:rsidRDefault="00694415" w:rsidP="0084418F">
      <w:pPr>
        <w:spacing w:line="480" w:lineRule="auto"/>
        <w:ind w:firstLine="720"/>
        <w:rPr>
          <w:rFonts w:ascii="Times New Roman" w:hAnsi="Times New Roman" w:cs="Times New Roman"/>
          <w:sz w:val="24"/>
          <w:szCs w:val="24"/>
        </w:rPr>
      </w:pPr>
      <w:r>
        <w:rPr>
          <w:rFonts w:ascii="Times New Roman" w:hAnsi="Times New Roman" w:cs="Times New Roman"/>
          <w:sz w:val="24"/>
          <w:szCs w:val="24"/>
        </w:rPr>
        <w:t>Anna Freud is known to be the founder of child psychoanalysis. The daughter of Sigmund Freud advanced his father’s idea by contributing to ego</w:t>
      </w:r>
      <w:r w:rsidR="00EE22C2">
        <w:rPr>
          <w:rFonts w:ascii="Times New Roman" w:hAnsi="Times New Roman" w:cs="Times New Roman"/>
          <w:sz w:val="24"/>
          <w:szCs w:val="24"/>
        </w:rPr>
        <w:t>, defense mechanism,</w:t>
      </w:r>
      <w:r>
        <w:rPr>
          <w:rFonts w:ascii="Times New Roman" w:hAnsi="Times New Roman" w:cs="Times New Roman"/>
          <w:sz w:val="24"/>
          <w:szCs w:val="24"/>
        </w:rPr>
        <w:t xml:space="preserve"> and adolescent psychology. </w:t>
      </w:r>
      <w:r w:rsidR="00EE22C2">
        <w:rPr>
          <w:rFonts w:ascii="Times New Roman" w:hAnsi="Times New Roman" w:cs="Times New Roman"/>
          <w:sz w:val="24"/>
          <w:szCs w:val="24"/>
        </w:rPr>
        <w:t xml:space="preserve">Unlike </w:t>
      </w:r>
      <w:r w:rsidR="0073006F">
        <w:rPr>
          <w:rFonts w:ascii="Times New Roman" w:hAnsi="Times New Roman" w:cs="Times New Roman"/>
          <w:sz w:val="24"/>
          <w:szCs w:val="24"/>
        </w:rPr>
        <w:t>her father, Anna contributed to the field of psycho</w:t>
      </w:r>
      <w:r w:rsidR="00B36A7F">
        <w:rPr>
          <w:rFonts w:ascii="Times New Roman" w:hAnsi="Times New Roman" w:cs="Times New Roman"/>
          <w:sz w:val="24"/>
          <w:szCs w:val="24"/>
        </w:rPr>
        <w:t xml:space="preserve">analysis with a focus children and developed different techniques of treating children. </w:t>
      </w:r>
    </w:p>
    <w:p w14:paraId="79146B3A" w14:textId="77777777" w:rsidR="001C5C6D" w:rsidRDefault="001C5C6D" w:rsidP="001C5C6D">
      <w:pPr>
        <w:spacing w:line="480" w:lineRule="auto"/>
        <w:rPr>
          <w:rFonts w:ascii="Times New Roman" w:hAnsi="Times New Roman" w:cs="Times New Roman"/>
          <w:sz w:val="24"/>
          <w:szCs w:val="24"/>
        </w:rPr>
      </w:pPr>
    </w:p>
    <w:p w14:paraId="547D0D36" w14:textId="77777777" w:rsidR="004632EE" w:rsidRDefault="004632EE" w:rsidP="001C5C6D">
      <w:pPr>
        <w:spacing w:line="480" w:lineRule="auto"/>
        <w:jc w:val="center"/>
        <w:rPr>
          <w:rFonts w:ascii="Times New Roman" w:hAnsi="Times New Roman" w:cs="Times New Roman"/>
          <w:sz w:val="24"/>
          <w:szCs w:val="24"/>
        </w:rPr>
      </w:pPr>
    </w:p>
    <w:p w14:paraId="6AF18909" w14:textId="77777777" w:rsidR="004632EE" w:rsidRDefault="004632EE" w:rsidP="001C5C6D">
      <w:pPr>
        <w:spacing w:line="480" w:lineRule="auto"/>
        <w:jc w:val="center"/>
        <w:rPr>
          <w:rFonts w:ascii="Times New Roman" w:hAnsi="Times New Roman" w:cs="Times New Roman"/>
          <w:sz w:val="24"/>
          <w:szCs w:val="24"/>
        </w:rPr>
      </w:pPr>
    </w:p>
    <w:p w14:paraId="77333834" w14:textId="18AC0662" w:rsidR="004632EE" w:rsidRDefault="004632EE" w:rsidP="008C4E56">
      <w:pPr>
        <w:spacing w:line="480" w:lineRule="auto"/>
        <w:rPr>
          <w:rFonts w:ascii="Times New Roman" w:hAnsi="Times New Roman" w:cs="Times New Roman"/>
          <w:sz w:val="24"/>
          <w:szCs w:val="24"/>
        </w:rPr>
      </w:pPr>
    </w:p>
    <w:p w14:paraId="1A7DA5AF" w14:textId="77777777" w:rsidR="008C4E56" w:rsidRDefault="008C4E56" w:rsidP="008C4E56">
      <w:pPr>
        <w:spacing w:line="480" w:lineRule="auto"/>
        <w:rPr>
          <w:rFonts w:ascii="Times New Roman" w:hAnsi="Times New Roman" w:cs="Times New Roman"/>
          <w:sz w:val="24"/>
          <w:szCs w:val="24"/>
        </w:rPr>
      </w:pPr>
    </w:p>
    <w:p w14:paraId="050E6222" w14:textId="77777777" w:rsidR="00B36A7F" w:rsidRDefault="00B36A7F" w:rsidP="001C5C6D">
      <w:pPr>
        <w:spacing w:line="480" w:lineRule="auto"/>
        <w:jc w:val="center"/>
        <w:rPr>
          <w:rFonts w:ascii="Times New Roman" w:hAnsi="Times New Roman" w:cs="Times New Roman"/>
          <w:sz w:val="24"/>
          <w:szCs w:val="24"/>
        </w:rPr>
      </w:pPr>
    </w:p>
    <w:p w14:paraId="3CADD36F" w14:textId="77777777" w:rsidR="00B36A7F" w:rsidRDefault="00B36A7F" w:rsidP="001C5C6D">
      <w:pPr>
        <w:spacing w:line="480" w:lineRule="auto"/>
        <w:jc w:val="center"/>
        <w:rPr>
          <w:rFonts w:ascii="Times New Roman" w:hAnsi="Times New Roman" w:cs="Times New Roman"/>
          <w:sz w:val="24"/>
          <w:szCs w:val="24"/>
        </w:rPr>
      </w:pPr>
    </w:p>
    <w:p w14:paraId="156DE55E" w14:textId="77777777" w:rsidR="00B36A7F" w:rsidRDefault="00B36A7F" w:rsidP="001C5C6D">
      <w:pPr>
        <w:spacing w:line="480" w:lineRule="auto"/>
        <w:jc w:val="center"/>
        <w:rPr>
          <w:rFonts w:ascii="Times New Roman" w:hAnsi="Times New Roman" w:cs="Times New Roman"/>
          <w:sz w:val="24"/>
          <w:szCs w:val="24"/>
        </w:rPr>
      </w:pPr>
    </w:p>
    <w:p w14:paraId="60645895" w14:textId="77777777" w:rsidR="00B36A7F" w:rsidRDefault="00B36A7F" w:rsidP="001C5C6D">
      <w:pPr>
        <w:spacing w:line="480" w:lineRule="auto"/>
        <w:jc w:val="center"/>
        <w:rPr>
          <w:rFonts w:ascii="Times New Roman" w:hAnsi="Times New Roman" w:cs="Times New Roman"/>
          <w:sz w:val="24"/>
          <w:szCs w:val="24"/>
        </w:rPr>
      </w:pPr>
    </w:p>
    <w:p w14:paraId="4AF7A6A1" w14:textId="77777777" w:rsidR="00B36A7F" w:rsidRDefault="00B36A7F" w:rsidP="001C5C6D">
      <w:pPr>
        <w:spacing w:line="480" w:lineRule="auto"/>
        <w:jc w:val="center"/>
        <w:rPr>
          <w:rFonts w:ascii="Times New Roman" w:hAnsi="Times New Roman" w:cs="Times New Roman"/>
          <w:sz w:val="24"/>
          <w:szCs w:val="24"/>
        </w:rPr>
      </w:pPr>
    </w:p>
    <w:p w14:paraId="2E7EC96E" w14:textId="77777777" w:rsidR="0016664B" w:rsidRDefault="0016664B" w:rsidP="001C5C6D">
      <w:pPr>
        <w:spacing w:line="480" w:lineRule="auto"/>
        <w:jc w:val="center"/>
        <w:rPr>
          <w:rFonts w:ascii="Times New Roman" w:hAnsi="Times New Roman" w:cs="Times New Roman"/>
          <w:b/>
          <w:sz w:val="24"/>
          <w:szCs w:val="24"/>
        </w:rPr>
      </w:pPr>
    </w:p>
    <w:p w14:paraId="07CC4309" w14:textId="77777777" w:rsidR="0016664B" w:rsidRDefault="0016664B" w:rsidP="001C5C6D">
      <w:pPr>
        <w:spacing w:line="480" w:lineRule="auto"/>
        <w:jc w:val="center"/>
        <w:rPr>
          <w:rFonts w:ascii="Times New Roman" w:hAnsi="Times New Roman" w:cs="Times New Roman"/>
          <w:b/>
          <w:sz w:val="24"/>
          <w:szCs w:val="24"/>
        </w:rPr>
      </w:pPr>
    </w:p>
    <w:p w14:paraId="1FAFB6C6" w14:textId="4AF3D8AD" w:rsidR="00EA32F9" w:rsidRPr="00B36A7F" w:rsidRDefault="003462D0" w:rsidP="001C5C6D">
      <w:pPr>
        <w:spacing w:line="480" w:lineRule="auto"/>
        <w:jc w:val="center"/>
        <w:rPr>
          <w:rFonts w:ascii="Times New Roman" w:hAnsi="Times New Roman" w:cs="Times New Roman"/>
          <w:b/>
          <w:sz w:val="24"/>
          <w:szCs w:val="24"/>
        </w:rPr>
      </w:pPr>
      <w:r w:rsidRPr="00B36A7F">
        <w:rPr>
          <w:rFonts w:ascii="Times New Roman" w:hAnsi="Times New Roman" w:cs="Times New Roman"/>
          <w:b/>
          <w:sz w:val="24"/>
          <w:szCs w:val="24"/>
        </w:rPr>
        <w:lastRenderedPageBreak/>
        <w:t>References</w:t>
      </w:r>
    </w:p>
    <w:p w14:paraId="601A119A" w14:textId="77777777" w:rsidR="00B36A7F" w:rsidRPr="001C5C6D" w:rsidRDefault="00B36A7F" w:rsidP="001C5C6D">
      <w:pPr>
        <w:spacing w:line="480" w:lineRule="auto"/>
        <w:ind w:left="720" w:hanging="720"/>
        <w:rPr>
          <w:rFonts w:ascii="Times New Roman" w:hAnsi="Times New Roman" w:cs="Times New Roman"/>
          <w:sz w:val="24"/>
          <w:szCs w:val="24"/>
        </w:rPr>
      </w:pPr>
      <w:proofErr w:type="spellStart"/>
      <w:r w:rsidRPr="001C5C6D">
        <w:rPr>
          <w:rFonts w:ascii="Times New Roman" w:hAnsi="Times New Roman" w:cs="Times New Roman"/>
          <w:sz w:val="24"/>
          <w:szCs w:val="24"/>
        </w:rPr>
        <w:t>Izenberg</w:t>
      </w:r>
      <w:proofErr w:type="spellEnd"/>
      <w:r w:rsidRPr="001C5C6D">
        <w:rPr>
          <w:rFonts w:ascii="Times New Roman" w:hAnsi="Times New Roman" w:cs="Times New Roman"/>
          <w:sz w:val="24"/>
          <w:szCs w:val="24"/>
        </w:rPr>
        <w:t>, G. (2019). Three faces of Freud. The Journal of Modern History, 91(3), 625-660.</w:t>
      </w:r>
    </w:p>
    <w:p w14:paraId="63223B74" w14:textId="77777777" w:rsidR="00B36A7F" w:rsidRDefault="00B36A7F" w:rsidP="001C5C6D">
      <w:pPr>
        <w:spacing w:line="480" w:lineRule="auto"/>
        <w:ind w:left="720" w:hanging="720"/>
        <w:rPr>
          <w:rFonts w:ascii="Times New Roman" w:hAnsi="Times New Roman" w:cs="Times New Roman"/>
          <w:sz w:val="24"/>
          <w:szCs w:val="24"/>
        </w:rPr>
      </w:pPr>
      <w:bookmarkStart w:id="7" w:name="_Hlk54632493"/>
      <w:proofErr w:type="spellStart"/>
      <w:r w:rsidRPr="001C5C6D">
        <w:rPr>
          <w:rFonts w:ascii="Times New Roman" w:hAnsi="Times New Roman" w:cs="Times New Roman"/>
          <w:sz w:val="24"/>
          <w:szCs w:val="24"/>
        </w:rPr>
        <w:t>Jovanović</w:t>
      </w:r>
      <w:proofErr w:type="spellEnd"/>
      <w:r w:rsidRPr="001C5C6D">
        <w:rPr>
          <w:rFonts w:ascii="Times New Roman" w:hAnsi="Times New Roman" w:cs="Times New Roman"/>
          <w:sz w:val="24"/>
          <w:szCs w:val="24"/>
        </w:rPr>
        <w:t xml:space="preserve">, G. (2020). </w:t>
      </w:r>
      <w:bookmarkEnd w:id="7"/>
      <w:r w:rsidRPr="001C5C6D">
        <w:rPr>
          <w:rFonts w:ascii="Times New Roman" w:hAnsi="Times New Roman" w:cs="Times New Roman"/>
          <w:sz w:val="24"/>
          <w:szCs w:val="24"/>
        </w:rPr>
        <w:t>Psychoanalysis and Critical Theory. In Oxford Research Encyclopedia of Psychology.</w:t>
      </w:r>
    </w:p>
    <w:p w14:paraId="334FAA4E" w14:textId="77777777" w:rsidR="00B36A7F" w:rsidRPr="001C5C6D" w:rsidRDefault="00B36A7F" w:rsidP="001C5C6D">
      <w:pPr>
        <w:spacing w:line="480" w:lineRule="auto"/>
        <w:ind w:left="720" w:hanging="720"/>
        <w:rPr>
          <w:rFonts w:ascii="Times New Roman" w:hAnsi="Times New Roman" w:cs="Times New Roman"/>
          <w:sz w:val="24"/>
          <w:szCs w:val="24"/>
        </w:rPr>
      </w:pPr>
      <w:r w:rsidRPr="001C5C6D">
        <w:rPr>
          <w:rFonts w:ascii="Times New Roman" w:hAnsi="Times New Roman" w:cs="Times New Roman"/>
          <w:sz w:val="24"/>
          <w:szCs w:val="24"/>
        </w:rPr>
        <w:t>Marsh, T. (2017). Neo-Freudians.</w:t>
      </w:r>
    </w:p>
    <w:p w14:paraId="12455206" w14:textId="77777777" w:rsidR="00B36A7F" w:rsidRPr="001C5C6D" w:rsidRDefault="00B36A7F" w:rsidP="001C5C6D">
      <w:pPr>
        <w:spacing w:line="480" w:lineRule="auto"/>
        <w:ind w:left="720" w:hanging="720"/>
        <w:rPr>
          <w:rFonts w:ascii="Times New Roman" w:hAnsi="Times New Roman" w:cs="Times New Roman"/>
          <w:sz w:val="24"/>
          <w:szCs w:val="24"/>
        </w:rPr>
      </w:pPr>
      <w:r w:rsidRPr="001C5C6D">
        <w:rPr>
          <w:rFonts w:ascii="Times New Roman" w:hAnsi="Times New Roman" w:cs="Times New Roman"/>
          <w:sz w:val="24"/>
          <w:szCs w:val="24"/>
        </w:rPr>
        <w:t>Spielman, R. M., Dumper, K., Jenkins, W., Lacombe, A., Lovett, M., &amp; Perlmutter, M. (2014). Neo-Freudians: Adler, Erikson, Jung, and Horney. Psychology.</w:t>
      </w:r>
    </w:p>
    <w:p w14:paraId="0CB98455" w14:textId="77777777" w:rsidR="001C5C6D" w:rsidRPr="001C5C6D" w:rsidRDefault="001C5C6D" w:rsidP="001C5C6D">
      <w:pPr>
        <w:spacing w:line="480" w:lineRule="auto"/>
        <w:ind w:left="720" w:hanging="720"/>
        <w:rPr>
          <w:rFonts w:ascii="Times New Roman" w:hAnsi="Times New Roman" w:cs="Times New Roman"/>
          <w:sz w:val="24"/>
          <w:szCs w:val="24"/>
        </w:rPr>
      </w:pPr>
    </w:p>
    <w:sectPr w:rsidR="001C5C6D" w:rsidRPr="001C5C6D" w:rsidSect="00D40F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641A28" w14:textId="77777777" w:rsidR="00C02748" w:rsidRDefault="00C02748">
      <w:pPr>
        <w:spacing w:after="0" w:line="240" w:lineRule="auto"/>
      </w:pPr>
      <w:r>
        <w:separator/>
      </w:r>
    </w:p>
  </w:endnote>
  <w:endnote w:type="continuationSeparator" w:id="0">
    <w:p w14:paraId="744C3EFB" w14:textId="77777777" w:rsidR="00C02748" w:rsidRDefault="00C02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6605D3" w14:textId="77777777" w:rsidR="00C02748" w:rsidRDefault="00C02748">
      <w:pPr>
        <w:spacing w:after="0" w:line="240" w:lineRule="auto"/>
      </w:pPr>
      <w:r>
        <w:separator/>
      </w:r>
    </w:p>
  </w:footnote>
  <w:footnote w:type="continuationSeparator" w:id="0">
    <w:p w14:paraId="2F674C0C" w14:textId="77777777" w:rsidR="00C02748" w:rsidRDefault="00C027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69135867"/>
      <w:docPartObj>
        <w:docPartGallery w:val="Page Numbers (Top of Page)"/>
        <w:docPartUnique/>
      </w:docPartObj>
    </w:sdtPr>
    <w:sdtEndPr>
      <w:rPr>
        <w:noProof/>
      </w:rPr>
    </w:sdtEndPr>
    <w:sdtContent>
      <w:p w14:paraId="310BD17D" w14:textId="63C11643" w:rsidR="00D40F29" w:rsidRPr="00D40F29" w:rsidRDefault="008C4E56">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3462D0" w:rsidRPr="00D40F29">
          <w:rPr>
            <w:rFonts w:ascii="Times New Roman" w:hAnsi="Times New Roman" w:cs="Times New Roman"/>
            <w:sz w:val="24"/>
            <w:szCs w:val="24"/>
          </w:rPr>
          <w:tab/>
        </w:r>
        <w:r>
          <w:rPr>
            <w:rFonts w:ascii="Times New Roman" w:hAnsi="Times New Roman" w:cs="Times New Roman"/>
            <w:sz w:val="24"/>
            <w:szCs w:val="24"/>
          </w:rPr>
          <w:t xml:space="preserve">                                                                                                                                                 </w:t>
        </w:r>
        <w:r w:rsidR="003462D0" w:rsidRPr="00D40F29">
          <w:rPr>
            <w:rFonts w:ascii="Times New Roman" w:hAnsi="Times New Roman" w:cs="Times New Roman"/>
            <w:sz w:val="24"/>
            <w:szCs w:val="24"/>
          </w:rPr>
          <w:fldChar w:fldCharType="begin"/>
        </w:r>
        <w:r w:rsidR="003462D0" w:rsidRPr="00D40F29">
          <w:rPr>
            <w:rFonts w:ascii="Times New Roman" w:hAnsi="Times New Roman" w:cs="Times New Roman"/>
            <w:sz w:val="24"/>
            <w:szCs w:val="24"/>
          </w:rPr>
          <w:instrText xml:space="preserve"> PAGE   \* MERGEFORMAT </w:instrText>
        </w:r>
        <w:r w:rsidR="003462D0" w:rsidRPr="00D40F29">
          <w:rPr>
            <w:rFonts w:ascii="Times New Roman" w:hAnsi="Times New Roman" w:cs="Times New Roman"/>
            <w:sz w:val="24"/>
            <w:szCs w:val="24"/>
          </w:rPr>
          <w:fldChar w:fldCharType="separate"/>
        </w:r>
        <w:r w:rsidR="00064360">
          <w:rPr>
            <w:rFonts w:ascii="Times New Roman" w:hAnsi="Times New Roman" w:cs="Times New Roman"/>
            <w:noProof/>
            <w:sz w:val="24"/>
            <w:szCs w:val="24"/>
          </w:rPr>
          <w:t>3</w:t>
        </w:r>
        <w:r w:rsidR="003462D0" w:rsidRPr="00D40F29">
          <w:rPr>
            <w:rFonts w:ascii="Times New Roman" w:hAnsi="Times New Roman" w:cs="Times New Roman"/>
            <w:noProof/>
            <w:sz w:val="24"/>
            <w:szCs w:val="24"/>
          </w:rPr>
          <w:fldChar w:fldCharType="end"/>
        </w:r>
      </w:p>
    </w:sdtContent>
  </w:sdt>
  <w:p w14:paraId="1064C82D" w14:textId="77777777" w:rsidR="00D40F29" w:rsidRDefault="00D40F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8F3D1" w14:textId="4DEB3B6C" w:rsidR="00D40F29" w:rsidRPr="00D40F29" w:rsidRDefault="003462D0">
    <w:pPr>
      <w:pStyle w:val="Header"/>
      <w:rPr>
        <w:rFonts w:ascii="Times New Roman" w:hAnsi="Times New Roman" w:cs="Times New Roman"/>
        <w:sz w:val="24"/>
        <w:szCs w:val="24"/>
      </w:rPr>
    </w:pPr>
    <w:r w:rsidRPr="00D40F29">
      <w:rPr>
        <w:rFonts w:ascii="Times New Roman" w:hAnsi="Times New Roman" w:cs="Times New Roman"/>
        <w:sz w:val="24"/>
        <w:szCs w:val="24"/>
      </w:rPr>
      <w:tab/>
    </w:r>
    <w:r w:rsidR="0089124D">
      <w:rPr>
        <w:rFonts w:ascii="Times New Roman" w:hAnsi="Times New Roman" w:cs="Times New Roman"/>
        <w:sz w:val="24"/>
        <w:szCs w:val="24"/>
      </w:rPr>
      <w:t xml:space="preserve">                                                                                                                                                          </w:t>
    </w:r>
    <w:r w:rsidRPr="00D40F2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F76"/>
    <w:rsid w:val="00064360"/>
    <w:rsid w:val="000668BF"/>
    <w:rsid w:val="00090B48"/>
    <w:rsid w:val="0016664B"/>
    <w:rsid w:val="001C5C6D"/>
    <w:rsid w:val="003023B3"/>
    <w:rsid w:val="003462D0"/>
    <w:rsid w:val="0044712A"/>
    <w:rsid w:val="004632EE"/>
    <w:rsid w:val="00513299"/>
    <w:rsid w:val="005170D3"/>
    <w:rsid w:val="00584AA5"/>
    <w:rsid w:val="005C1060"/>
    <w:rsid w:val="00624AFF"/>
    <w:rsid w:val="00661F76"/>
    <w:rsid w:val="00694415"/>
    <w:rsid w:val="00696659"/>
    <w:rsid w:val="006A4C6D"/>
    <w:rsid w:val="0073006F"/>
    <w:rsid w:val="00761F60"/>
    <w:rsid w:val="007D6EFD"/>
    <w:rsid w:val="007E4800"/>
    <w:rsid w:val="007F7151"/>
    <w:rsid w:val="0084418F"/>
    <w:rsid w:val="00854789"/>
    <w:rsid w:val="00856D97"/>
    <w:rsid w:val="0089124D"/>
    <w:rsid w:val="008A785F"/>
    <w:rsid w:val="008B19A0"/>
    <w:rsid w:val="008C4E56"/>
    <w:rsid w:val="0093239C"/>
    <w:rsid w:val="00951613"/>
    <w:rsid w:val="009677D4"/>
    <w:rsid w:val="00A03969"/>
    <w:rsid w:val="00A608BB"/>
    <w:rsid w:val="00AB2091"/>
    <w:rsid w:val="00B36A7F"/>
    <w:rsid w:val="00B8498E"/>
    <w:rsid w:val="00B86A51"/>
    <w:rsid w:val="00C02748"/>
    <w:rsid w:val="00C07287"/>
    <w:rsid w:val="00C1518E"/>
    <w:rsid w:val="00CE2DB6"/>
    <w:rsid w:val="00D20A08"/>
    <w:rsid w:val="00D40F29"/>
    <w:rsid w:val="00D46B44"/>
    <w:rsid w:val="00D83DD2"/>
    <w:rsid w:val="00E130AA"/>
    <w:rsid w:val="00E377FA"/>
    <w:rsid w:val="00E429C3"/>
    <w:rsid w:val="00E43EE6"/>
    <w:rsid w:val="00EA32F9"/>
    <w:rsid w:val="00EB1674"/>
    <w:rsid w:val="00ED3C89"/>
    <w:rsid w:val="00EE22C2"/>
    <w:rsid w:val="00F02BCF"/>
    <w:rsid w:val="00F06574"/>
    <w:rsid w:val="00FC6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3D838"/>
  <w15:chartTrackingRefBased/>
  <w15:docId w15:val="{575D2FE1-D939-4BA8-BA3F-FFB1077F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F29"/>
  </w:style>
  <w:style w:type="paragraph" w:styleId="Footer">
    <w:name w:val="footer"/>
    <w:basedOn w:val="Normal"/>
    <w:link w:val="FooterChar"/>
    <w:uiPriority w:val="99"/>
    <w:unhideWhenUsed/>
    <w:rsid w:val="00D40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15</cp:revision>
  <dcterms:created xsi:type="dcterms:W3CDTF">2020-10-26T19:54:00Z</dcterms:created>
  <dcterms:modified xsi:type="dcterms:W3CDTF">2020-10-26T22:00:00Z</dcterms:modified>
</cp:coreProperties>
</file>